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4"/>
        </w:rPr>
        <w:t>PEMERINTAH KABUPATEN NATUNA</w:t>
        <w:br/>
        <w:t>INSPEKTORAT DAERAH</w:t>
        <w:br/>
        <w:t>UNIT PENGENDALIAN GRATIFIKASI (UPG)</w:t>
      </w:r>
    </w:p>
    <w:p>
      <w:pPr>
        <w:jc w:val="center"/>
      </w:pPr>
      <w:r>
        <w:rPr>
          <w:color w:val="64748B"/>
          <w:sz w:val="18"/>
        </w:rPr>
        <w:t>Jl. Batu Sisir - Bukit Arai, Ranai, Kabupaten Natuna, Kepulauan Riau (29761)</w:t>
        <w:br/>
        <w:t>Website: https://inspektorat.natunakab.go.id | Email: upg@inspektorat.natunakab.go.id</w:t>
        <w:br/>
        <w:t>—————————————————————————————————————————————</w:t>
      </w:r>
    </w:p>
    <w:p>
      <w:pPr>
        <w:jc w:val="center"/>
      </w:pPr>
      <w:r>
        <w:rPr>
          <w:b/>
          <w:sz w:val="24"/>
        </w:rPr>
        <w:br/>
        <w:t>FORMULIR PELAPORAN PENOLAKAN GRATIFIKASI (MODEL B)</w:t>
        <w:br/>
      </w:r>
    </w:p>
    <w:p>
      <w:r>
        <w:t>Laporan Penolakan Pemberian yang Berhubungan dengan Jabatan dan Berlawanan dengan Kewajiban/Tugas ASN.</w:t>
      </w:r>
    </w:p>
    <w:p>
      <w:pPr>
        <w:pStyle w:val="Heading2"/>
      </w:pPr>
      <w:r>
        <w:t>I. DATA IDENTITAS PELAPOR (YANG MENOLAK)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600"/>
          </w:tcPr>
          <w:p>
            <w:r>
              <w:rPr>
                <w:b/>
              </w:rPr>
              <w:t>Nama Lengkap</w:t>
            </w:r>
          </w:p>
        </w:tc>
        <w:tc>
          <w:tcPr>
            <w:tcW w:type="dxa" w:w="6480"/>
          </w:tcPr>
          <w:p>
            <w:r>
              <w:t xml:space="preserve">: 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Nomor Induk Pegawai (NIP/NIK)</w:t>
            </w:r>
          </w:p>
        </w:tc>
        <w:tc>
          <w:tcPr>
            <w:tcW w:type="dxa" w:w="6480"/>
          </w:tcPr>
          <w:p>
            <w:r>
              <w:t xml:space="preserve">: 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Jabatan / Unit Kerja (OPD)</w:t>
            </w:r>
          </w:p>
        </w:tc>
        <w:tc>
          <w:tcPr>
            <w:tcW w:type="dxa" w:w="6480"/>
          </w:tcPr>
          <w:p>
            <w:r>
              <w:t xml:space="preserve">: 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Nomor Telepon / WhatsApp</w:t>
            </w:r>
          </w:p>
        </w:tc>
        <w:tc>
          <w:tcPr>
            <w:tcW w:type="dxa" w:w="6480"/>
          </w:tcPr>
          <w:p>
            <w:r>
              <w:t xml:space="preserve">: 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Alamat Email Aktif</w:t>
            </w:r>
          </w:p>
        </w:tc>
        <w:tc>
          <w:tcPr>
            <w:tcW w:type="dxa" w:w="6480"/>
          </w:tcPr>
          <w:p>
            <w:r>
              <w:t xml:space="preserve">: </w:t>
            </w:r>
          </w:p>
        </w:tc>
      </w:tr>
    </w:tbl>
    <w:p>
      <w:pPr>
        <w:pStyle w:val="Heading2"/>
      </w:pPr>
      <w:r>
        <w:t>II. DATA IDENTITAS PIHAK YANG HENDAK MEMBERIKAN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600"/>
          </w:tcPr>
          <w:p>
            <w:r>
              <w:rPr>
                <w:b/>
              </w:rPr>
              <w:t>Nama Calon Pemberi / Lembaga</w:t>
            </w:r>
          </w:p>
        </w:tc>
        <w:tc>
          <w:tcPr>
            <w:tcW w:type="dxa" w:w="6480"/>
          </w:tcPr>
          <w:p>
            <w:r>
              <w:t xml:space="preserve">: 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Jabatan / Hubungan Kerja</w:t>
            </w:r>
          </w:p>
        </w:tc>
        <w:tc>
          <w:tcPr>
            <w:tcW w:type="dxa" w:w="6480"/>
          </w:tcPr>
          <w:p>
            <w:r>
              <w:t xml:space="preserve">: 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Alamat / Kontak</w:t>
            </w:r>
          </w:p>
        </w:tc>
        <w:tc>
          <w:tcPr>
            <w:tcW w:type="dxa" w:w="6480"/>
          </w:tcPr>
          <w:p>
            <w:r>
              <w:t xml:space="preserve">: 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Konteks Urusan Kedinasan Terkait</w:t>
            </w:r>
          </w:p>
        </w:tc>
        <w:tc>
          <w:tcPr>
            <w:tcW w:type="dxa" w:w="6480"/>
          </w:tcPr>
          <w:p>
            <w:r>
              <w:t xml:space="preserve">: </w:t>
            </w:r>
          </w:p>
        </w:tc>
      </w:tr>
    </w:tbl>
    <w:p>
      <w:pPr>
        <w:pStyle w:val="Heading2"/>
      </w:pPr>
      <w:r>
        <w:t>III. RINCIAN OBJEK &amp; KRONOLOGI PENOLAKAN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600"/>
          </w:tcPr>
          <w:p>
            <w:r>
              <w:rPr>
                <w:b/>
              </w:rPr>
              <w:t>Bentuk Objek yang Ditolak</w:t>
            </w:r>
          </w:p>
        </w:tc>
        <w:tc>
          <w:tcPr>
            <w:tcW w:type="dxa" w:w="6480"/>
          </w:tcPr>
          <w:p>
            <w:r>
              <w:t xml:space="preserve">: 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Taksiran Nilai Objek (Rp)</w:t>
            </w:r>
          </w:p>
        </w:tc>
        <w:tc>
          <w:tcPr>
            <w:tcW w:type="dxa" w:w="6480"/>
          </w:tcPr>
          <w:p>
            <w:r>
              <w:t xml:space="preserve">: 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Waktu Percobaan Pemberian</w:t>
            </w:r>
          </w:p>
        </w:tc>
        <w:tc>
          <w:tcPr>
            <w:tcW w:type="dxa" w:w="6480"/>
          </w:tcPr>
          <w:p>
            <w:r>
              <w:t xml:space="preserve">: 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Tempat / Lokasi Kejadian</w:t>
            </w:r>
          </w:p>
        </w:tc>
        <w:tc>
          <w:tcPr>
            <w:tcW w:type="dxa" w:w="6480"/>
          </w:tcPr>
          <w:p>
            <w:r>
              <w:t xml:space="preserve">: 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Alasan dan Cara Penolakan Dilakukan</w:t>
            </w:r>
          </w:p>
        </w:tc>
        <w:tc>
          <w:tcPr>
            <w:tcW w:type="dxa" w:w="6480"/>
          </w:tcPr>
          <w:p>
            <w:r>
              <w:t xml:space="preserve">: </w:t>
            </w:r>
          </w:p>
        </w:tc>
      </w:tr>
    </w:tbl>
    <w:p>
      <w:r>
        <w:br/>
        <w:t>Demikian laporan penolakan gratifikasi ini saya buat dengan jujur dan penuh tanggung jawab integritas.</w:t>
        <w:br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t>Mengetahui,</w:t>
              <w:br/>
              <w:t>Sekretariat UPG Natuna</w:t>
              <w:br/>
              <w:br/>
              <w:br/>
              <w:br/>
              <w:t>( .................................................... )</w:t>
            </w:r>
          </w:p>
        </w:tc>
        <w:tc>
          <w:tcPr>
            <w:tcW w:type="dxa" w:w="4968"/>
          </w:tcPr>
          <w:p>
            <w:r>
              <w:t>Ranai, .................................... 2026</w:t>
              <w:br/>
              <w:t>Pelapor yang Menolak,</w:t>
              <w:br/>
              <w:br/>
              <w:br/>
              <w:br/>
              <w:t>( .................................................... )</w:t>
            </w:r>
          </w:p>
        </w:tc>
      </w:tr>
      <w:tr>
        <w:tc>
          <w:tcPr>
            <w:tcW w:type="dxa" w:w="4968"/>
          </w:tcPr>
          <w:p/>
        </w:tc>
        <w:tc>
          <w:tcPr>
            <w:tcW w:type="dxa" w:w="4968"/>
          </w:tcPr>
          <w:p/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